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9738" w14:textId="77777777" w:rsidR="00E03359" w:rsidRDefault="002970E4" w:rsidP="00E03359">
      <w:pPr>
        <w:shd w:val="clear" w:color="auto" w:fill="0098FF"/>
        <w:spacing w:before="300" w:after="0" w:line="276" w:lineRule="auto"/>
        <w:outlineLvl w:val="0"/>
        <w:rPr>
          <w:rFonts w:ascii="Source Sans Pro" w:eastAsia="Times New Roman" w:hAnsi="Source Sans Pro" w:cs="Helvetica"/>
          <w:color w:val="FFFFFF"/>
          <w:kern w:val="36"/>
          <w:sz w:val="40"/>
          <w:szCs w:val="40"/>
        </w:rPr>
      </w:pPr>
      <w:r w:rsidRPr="002970E4">
        <w:rPr>
          <w:rFonts w:ascii="Source Sans Pro" w:eastAsia="Times New Roman" w:hAnsi="Source Sans Pro" w:cs="Helvetica"/>
          <w:color w:val="FFFFFF"/>
          <w:kern w:val="36"/>
          <w:sz w:val="40"/>
          <w:szCs w:val="40"/>
        </w:rPr>
        <w:t xml:space="preserve">Mind/Body Connection: </w:t>
      </w:r>
    </w:p>
    <w:p w14:paraId="62BB316B" w14:textId="7AD77403" w:rsidR="002970E4" w:rsidRPr="002970E4" w:rsidRDefault="002970E4" w:rsidP="00E03359">
      <w:pPr>
        <w:shd w:val="clear" w:color="auto" w:fill="0098FF"/>
        <w:spacing w:before="300" w:after="0" w:line="276" w:lineRule="auto"/>
        <w:outlineLvl w:val="0"/>
        <w:rPr>
          <w:rFonts w:ascii="Source Sans Pro" w:eastAsia="Times New Roman" w:hAnsi="Source Sans Pro" w:cs="Helvetica"/>
          <w:color w:val="FFFFFF"/>
          <w:kern w:val="36"/>
          <w:sz w:val="40"/>
          <w:szCs w:val="40"/>
        </w:rPr>
      </w:pPr>
      <w:r w:rsidRPr="002970E4">
        <w:rPr>
          <w:rFonts w:ascii="Source Sans Pro" w:eastAsia="Times New Roman" w:hAnsi="Source Sans Pro" w:cs="Helvetica"/>
          <w:color w:val="FFFFFF"/>
          <w:kern w:val="36"/>
          <w:sz w:val="40"/>
          <w:szCs w:val="40"/>
        </w:rPr>
        <w:t>How Your Emotions Affect Your Health</w:t>
      </w:r>
    </w:p>
    <w:p w14:paraId="0AB3CD1B" w14:textId="082265D2" w:rsidR="002970E4" w:rsidRPr="002970E4" w:rsidRDefault="0027075F" w:rsidP="00E03359">
      <w:pPr>
        <w:shd w:val="clear" w:color="auto" w:fill="FFFFFF"/>
        <w:spacing w:after="150" w:line="276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033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972598" wp14:editId="2AA8E0F6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1820545" cy="1365885"/>
            <wp:effectExtent l="0" t="0" r="8255" b="5715"/>
            <wp:wrapSquare wrapText="bothSides"/>
            <wp:docPr id="1" name="Picture 1" descr="Left side showing red balls with frowning faces, right side showing yellow balls with smiley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ft side showing red balls with frowning faces, right side showing yellow balls with smiley f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A474C" w14:textId="3E38124A" w:rsidR="002970E4" w:rsidRPr="002970E4" w:rsidRDefault="002970E4" w:rsidP="00E0335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People who have good emotional health are aware of their thoughts, feelings, and behaviors. They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know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healthy ways to cope with the stress and problems that are a normal part of life. </w:t>
      </w:r>
    </w:p>
    <w:p w14:paraId="12EDF2DF" w14:textId="405D3587" w:rsidR="002970E4" w:rsidRPr="002970E4" w:rsidRDefault="002970E4" w:rsidP="00E03359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However, many things in your life can </w:t>
      </w:r>
      <w:r w:rsidR="00E03359">
        <w:rPr>
          <w:rFonts w:ascii="Source Sans Pro" w:eastAsia="Times New Roman" w:hAnsi="Source Sans Pro" w:cs="Times New Roman"/>
          <w:color w:val="585858"/>
          <w:sz w:val="24"/>
          <w:szCs w:val="24"/>
        </w:rPr>
        <w:t>affect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your emotional health. These</w:t>
      </w:r>
      <w:r w:rsidR="00E03359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events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can </w:t>
      </w:r>
      <w:r w:rsidR="00E03359">
        <w:rPr>
          <w:rFonts w:ascii="Source Sans Pro" w:eastAsia="Times New Roman" w:hAnsi="Source Sans Pro" w:cs="Times New Roman"/>
          <w:color w:val="585858"/>
          <w:sz w:val="24"/>
          <w:szCs w:val="24"/>
        </w:rPr>
        <w:t>cause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strong feelings of sadness, stress, or anxiety. Even good or wanted changes can be stressful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.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For example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:</w:t>
      </w:r>
    </w:p>
    <w:p w14:paraId="4D8B1AB2" w14:textId="1B06ACF9" w:rsidR="002970E4" w:rsidRPr="0027075F" w:rsidRDefault="00E03359" w:rsidP="0027075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Losing</w:t>
      </w:r>
      <w:r w:rsidR="002970E4" w:rsidRP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your job.</w:t>
      </w:r>
    </w:p>
    <w:p w14:paraId="74FD2F50" w14:textId="6A267F08" w:rsidR="002970E4" w:rsidRPr="0027075F" w:rsidRDefault="00241D52" w:rsidP="0027075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7075F">
        <w:rPr>
          <w:noProof/>
        </w:rPr>
        <w:drawing>
          <wp:anchor distT="0" distB="0" distL="114300" distR="114300" simplePos="0" relativeHeight="251659264" behindDoc="0" locked="0" layoutInCell="1" allowOverlap="1" wp14:anchorId="3A75BB62" wp14:editId="61E4470C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21790" cy="190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9" r="2741"/>
                    <a:stretch/>
                  </pic:blipFill>
                  <pic:spPr bwMode="auto">
                    <a:xfrm>
                      <a:off x="0" y="0"/>
                      <a:ext cx="1621790" cy="190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E4" w:rsidRP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Getting divorced or married.</w:t>
      </w:r>
    </w:p>
    <w:p w14:paraId="300CF66A" w14:textId="65CF30E2" w:rsidR="002970E4" w:rsidRPr="0027075F" w:rsidRDefault="00E03359" w:rsidP="0027075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Getting sick.</w:t>
      </w:r>
    </w:p>
    <w:p w14:paraId="7DE46AE7" w14:textId="6BB86EF3" w:rsidR="002970E4" w:rsidRPr="0027075F" w:rsidRDefault="002970E4" w:rsidP="0027075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Moving to a new home.</w:t>
      </w:r>
    </w:p>
    <w:p w14:paraId="2ACF9F17" w14:textId="3ED17D55" w:rsidR="00E03359" w:rsidRPr="0027075F" w:rsidRDefault="002970E4" w:rsidP="0027075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Having or adopting a baby.</w:t>
      </w:r>
    </w:p>
    <w:p w14:paraId="77EF2D4E" w14:textId="5B54F011" w:rsidR="0027075F" w:rsidRPr="002970E4" w:rsidRDefault="002970E4" w:rsidP="00E03359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Your body responds to the way you think, feel, and act. This is one type of “mind/body connection.” When you are stressed, anxious, or upset, your body reacts</w:t>
      </w:r>
      <w:r w:rsidR="00E03359">
        <w:rPr>
          <w:rFonts w:ascii="Source Sans Pro" w:eastAsia="Times New Roman" w:hAnsi="Source Sans Pro" w:cs="Times New Roman"/>
          <w:color w:val="585858"/>
          <w:sz w:val="24"/>
          <w:szCs w:val="24"/>
        </w:rPr>
        <w:t>.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</w:t>
      </w:r>
      <w:r w:rsidR="0027075F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Poor emotional health can weaken your body’s immune system. This makes you more likely to get colds and other infections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!</w:t>
      </w:r>
      <w:r w:rsidR="0027075F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</w:t>
      </w:r>
    </w:p>
    <w:p w14:paraId="21AB6A27" w14:textId="64A70A6F" w:rsidR="002970E4" w:rsidRPr="002970E4" w:rsidRDefault="002970E4" w:rsidP="00E03359">
      <w:pPr>
        <w:spacing w:before="100" w:beforeAutospacing="1" w:after="300" w:line="276" w:lineRule="auto"/>
        <w:outlineLvl w:val="1"/>
        <w:rPr>
          <w:rFonts w:ascii="Source Sans Pro" w:eastAsia="Times New Roman" w:hAnsi="Source Sans Pro" w:cs="Times New Roman"/>
          <w:color w:val="585858"/>
          <w:sz w:val="40"/>
          <w:szCs w:val="40"/>
        </w:rPr>
      </w:pPr>
      <w:r w:rsidRPr="002970E4">
        <w:rPr>
          <w:rFonts w:ascii="Source Sans Pro" w:eastAsia="Times New Roman" w:hAnsi="Source Sans Pro" w:cs="Times New Roman"/>
          <w:color w:val="585858"/>
          <w:sz w:val="40"/>
          <w:szCs w:val="40"/>
        </w:rPr>
        <w:t>Path</w:t>
      </w:r>
      <w:r w:rsidR="00C85518">
        <w:rPr>
          <w:rFonts w:ascii="Source Sans Pro" w:eastAsia="Times New Roman" w:hAnsi="Source Sans Pro" w:cs="Times New Roman"/>
          <w:color w:val="585858"/>
          <w:sz w:val="40"/>
          <w:szCs w:val="40"/>
        </w:rPr>
        <w:t>s</w:t>
      </w:r>
      <w:r w:rsidRPr="002970E4">
        <w:rPr>
          <w:rFonts w:ascii="Source Sans Pro" w:eastAsia="Times New Roman" w:hAnsi="Source Sans Pro" w:cs="Times New Roman"/>
          <w:color w:val="585858"/>
          <w:sz w:val="40"/>
          <w:szCs w:val="40"/>
        </w:rPr>
        <w:t xml:space="preserve"> to Improved Health</w:t>
      </w:r>
    </w:p>
    <w:p w14:paraId="4814161C" w14:textId="066D6090" w:rsidR="002970E4" w:rsidRPr="002970E4" w:rsidRDefault="00E03359" w:rsidP="00E03359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Y</w:t>
      </w:r>
      <w:r w:rsidR="002970E4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ou can improve your emotional health. First, try to recognize your emotions and understand why you are having them.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Below</w:t>
      </w:r>
      <w:r w:rsidR="002970E4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are some other helpful tips.</w:t>
      </w:r>
    </w:p>
    <w:p w14:paraId="45A11600" w14:textId="604F581A" w:rsidR="002970E4" w:rsidRPr="00E03359" w:rsidRDefault="002970E4" w:rsidP="00E03359">
      <w:pPr>
        <w:pStyle w:val="ListParagraph"/>
        <w:numPr>
          <w:ilvl w:val="0"/>
          <w:numId w:val="3"/>
        </w:numPr>
        <w:spacing w:after="150" w:line="276" w:lineRule="auto"/>
        <w:outlineLvl w:val="2"/>
        <w:rPr>
          <w:rFonts w:ascii="Source Sans Pro" w:eastAsia="Times New Roman" w:hAnsi="Source Sans Pro" w:cs="Times New Roman"/>
          <w:color w:val="585858"/>
          <w:sz w:val="28"/>
          <w:szCs w:val="28"/>
        </w:rPr>
      </w:pPr>
      <w:r w:rsidRPr="00E03359">
        <w:rPr>
          <w:rFonts w:ascii="Source Sans Pro" w:eastAsia="Times New Roman" w:hAnsi="Source Sans Pro" w:cs="Times New Roman"/>
          <w:color w:val="585858"/>
          <w:sz w:val="28"/>
          <w:szCs w:val="28"/>
        </w:rPr>
        <w:t>Express your feelings in appropriate ways.</w:t>
      </w:r>
    </w:p>
    <w:p w14:paraId="1AD888E5" w14:textId="77777777" w:rsidR="0027075F" w:rsidRDefault="002970E4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If feeling stress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ed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, sad, or anxi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ous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is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causing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you 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physical problems, keeping these feelings inside can make you feel worse. It’s okay to let your loved ones know when something is bothering you. </w:t>
      </w:r>
    </w:p>
    <w:p w14:paraId="58E8CEBC" w14:textId="69F5EA4C" w:rsidR="002970E4" w:rsidRPr="0027075F" w:rsidRDefault="00241D52" w:rsidP="0027075F">
      <w:pPr>
        <w:pStyle w:val="ListParagraph"/>
        <w:numPr>
          <w:ilvl w:val="0"/>
          <w:numId w:val="3"/>
        </w:numPr>
        <w:spacing w:after="375" w:line="276" w:lineRule="auto"/>
        <w:rPr>
          <w:rFonts w:ascii="Source Sans Pro" w:eastAsia="Times New Roman" w:hAnsi="Source Sans Pro" w:cs="Times New Roman"/>
          <w:color w:val="585858"/>
          <w:sz w:val="28"/>
          <w:szCs w:val="28"/>
        </w:rPr>
      </w:pPr>
      <w:r w:rsidRPr="00241D52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3860DBE" wp14:editId="3863B86D">
            <wp:simplePos x="0" y="0"/>
            <wp:positionH relativeFrom="margin">
              <wp:align>right</wp:align>
            </wp:positionH>
            <wp:positionV relativeFrom="paragraph">
              <wp:posOffset>9156</wp:posOffset>
            </wp:positionV>
            <wp:extent cx="1645920" cy="16459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E4" w:rsidRPr="0027075F">
        <w:rPr>
          <w:rFonts w:ascii="Source Sans Pro" w:eastAsia="Times New Roman" w:hAnsi="Source Sans Pro" w:cs="Times New Roman"/>
          <w:color w:val="585858"/>
          <w:sz w:val="28"/>
          <w:szCs w:val="28"/>
        </w:rPr>
        <w:t>Live a balanced life.</w:t>
      </w:r>
    </w:p>
    <w:p w14:paraId="71BDD463" w14:textId="3BBA5664" w:rsidR="00C85518" w:rsidRPr="002970E4" w:rsidRDefault="002970E4" w:rsidP="00E03359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Focus on the things that you are grateful for in your life. You may want to use a journal to keep track of things that make you feel happy or peaceful. Make time for things you enjoy.</w:t>
      </w:r>
    </w:p>
    <w:p w14:paraId="723B4B2F" w14:textId="38988487" w:rsidR="002970E4" w:rsidRPr="00E03359" w:rsidRDefault="002970E4" w:rsidP="00E03359">
      <w:pPr>
        <w:pStyle w:val="ListParagraph"/>
        <w:numPr>
          <w:ilvl w:val="0"/>
          <w:numId w:val="3"/>
        </w:numPr>
        <w:spacing w:after="150" w:line="276" w:lineRule="auto"/>
        <w:outlineLvl w:val="2"/>
        <w:rPr>
          <w:rFonts w:ascii="Source Sans Pro" w:eastAsia="Times New Roman" w:hAnsi="Source Sans Pro" w:cs="Times New Roman"/>
          <w:color w:val="585858"/>
          <w:sz w:val="28"/>
          <w:szCs w:val="28"/>
        </w:rPr>
      </w:pPr>
      <w:r w:rsidRPr="00E03359">
        <w:rPr>
          <w:rFonts w:ascii="Source Sans Pro" w:eastAsia="Times New Roman" w:hAnsi="Source Sans Pro" w:cs="Times New Roman"/>
          <w:color w:val="585858"/>
          <w:sz w:val="28"/>
          <w:szCs w:val="28"/>
        </w:rPr>
        <w:t>Develop resilienc</w:t>
      </w:r>
      <w:r w:rsidR="00E03359" w:rsidRPr="00E03359">
        <w:rPr>
          <w:rFonts w:ascii="Source Sans Pro" w:eastAsia="Times New Roman" w:hAnsi="Source Sans Pro" w:cs="Times New Roman"/>
          <w:color w:val="585858"/>
          <w:sz w:val="28"/>
          <w:szCs w:val="28"/>
        </w:rPr>
        <w:t>y</w:t>
      </w:r>
      <w:r w:rsidRPr="00E03359">
        <w:rPr>
          <w:rFonts w:ascii="Source Sans Pro" w:eastAsia="Times New Roman" w:hAnsi="Source Sans Pro" w:cs="Times New Roman"/>
          <w:color w:val="585858"/>
          <w:sz w:val="28"/>
          <w:szCs w:val="28"/>
        </w:rPr>
        <w:t>.</w:t>
      </w:r>
    </w:p>
    <w:p w14:paraId="673D34F4" w14:textId="4380D818" w:rsidR="00C85518" w:rsidRPr="002970E4" w:rsidRDefault="004006DA" w:rsidP="00E03359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Resilient people</w:t>
      </w:r>
      <w:r w:rsidR="002970E4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are able to cope with stress in a healthy way. Resilienc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y</w:t>
      </w:r>
      <w:r w:rsidR="002970E4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can be learned with different strategies.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For example,</w:t>
      </w:r>
      <w:r w:rsidR="002970E4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having social support, keeping a positive view,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and </w:t>
      </w:r>
      <w:r w:rsidR="002970E4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accepting change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all help</w:t>
      </w:r>
      <w:r w:rsidR="002970E4"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. </w:t>
      </w:r>
    </w:p>
    <w:p w14:paraId="55396B32" w14:textId="2228D5CE" w:rsidR="002970E4" w:rsidRPr="00E03359" w:rsidRDefault="00C85518" w:rsidP="00E03359">
      <w:pPr>
        <w:pStyle w:val="ListParagraph"/>
        <w:numPr>
          <w:ilvl w:val="0"/>
          <w:numId w:val="3"/>
        </w:numPr>
        <w:spacing w:after="150" w:line="276" w:lineRule="auto"/>
        <w:outlineLvl w:val="2"/>
        <w:rPr>
          <w:rFonts w:ascii="Source Sans Pro" w:eastAsia="Times New Roman" w:hAnsi="Source Sans Pro" w:cs="Times New Roman"/>
          <w:color w:val="585858"/>
          <w:sz w:val="28"/>
          <w:szCs w:val="28"/>
        </w:rPr>
      </w:pPr>
      <w:r w:rsidRPr="00241D52">
        <w:rPr>
          <w:noProof/>
        </w:rPr>
        <w:drawing>
          <wp:anchor distT="0" distB="0" distL="114300" distR="114300" simplePos="0" relativeHeight="251661312" behindDoc="0" locked="0" layoutInCell="1" allowOverlap="1" wp14:anchorId="11E8793C" wp14:editId="139EF4E3">
            <wp:simplePos x="0" y="0"/>
            <wp:positionH relativeFrom="margin">
              <wp:align>left</wp:align>
            </wp:positionH>
            <wp:positionV relativeFrom="paragraph">
              <wp:posOffset>5881</wp:posOffset>
            </wp:positionV>
            <wp:extent cx="1959429" cy="1959429"/>
            <wp:effectExtent l="0" t="0" r="317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0E4" w:rsidRPr="00E03359">
        <w:rPr>
          <w:rFonts w:ascii="Source Sans Pro" w:eastAsia="Times New Roman" w:hAnsi="Source Sans Pro" w:cs="Times New Roman"/>
          <w:color w:val="585858"/>
          <w:sz w:val="28"/>
          <w:szCs w:val="28"/>
        </w:rPr>
        <w:t>Calm your mind and body.</w:t>
      </w:r>
    </w:p>
    <w:p w14:paraId="5F51530C" w14:textId="362FCDC3" w:rsidR="00C85518" w:rsidRPr="002970E4" w:rsidRDefault="002970E4" w:rsidP="00E03359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Relaxation methods, such as meditation, listening to music,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and 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yoga 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can help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bring your emotions into balance. </w:t>
      </w:r>
    </w:p>
    <w:p w14:paraId="5A5FF3C7" w14:textId="3B155260" w:rsidR="002970E4" w:rsidRPr="00E03359" w:rsidRDefault="002970E4" w:rsidP="00E03359">
      <w:pPr>
        <w:pStyle w:val="ListParagraph"/>
        <w:numPr>
          <w:ilvl w:val="0"/>
          <w:numId w:val="3"/>
        </w:numPr>
        <w:spacing w:after="150" w:line="276" w:lineRule="auto"/>
        <w:outlineLvl w:val="2"/>
        <w:rPr>
          <w:rFonts w:ascii="Source Sans Pro" w:eastAsia="Times New Roman" w:hAnsi="Source Sans Pro" w:cs="Times New Roman"/>
          <w:color w:val="585858"/>
          <w:sz w:val="28"/>
          <w:szCs w:val="28"/>
        </w:rPr>
      </w:pPr>
      <w:r w:rsidRPr="00E03359">
        <w:rPr>
          <w:rFonts w:ascii="Source Sans Pro" w:eastAsia="Times New Roman" w:hAnsi="Source Sans Pro" w:cs="Times New Roman"/>
          <w:color w:val="585858"/>
          <w:sz w:val="28"/>
          <w:szCs w:val="28"/>
        </w:rPr>
        <w:t>Take care of yourself.</w:t>
      </w:r>
    </w:p>
    <w:p w14:paraId="68EB249B" w14:textId="242235ED" w:rsidR="0027075F" w:rsidRDefault="002970E4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>To have good emotional health, it’s important to take care of your body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>. You should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b</w:t>
      </w:r>
      <w:r w:rsidR="0027075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e </w:t>
      </w:r>
      <w:r w:rsidRPr="002970E4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eating healthy meals, getting enough sleep, and exercising. </w:t>
      </w:r>
    </w:p>
    <w:p w14:paraId="4F7B8E74" w14:textId="2A7AECB2" w:rsid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48D7316B" w14:textId="028FBE07" w:rsid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5F79B216" w14:textId="5AB1E1E4" w:rsid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7533C7E2" w14:textId="5E88240F" w:rsid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27DC3023" w14:textId="452F7CA4" w:rsid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49CD75D2" w14:textId="6A2DD5C0" w:rsid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7B6E0621" w14:textId="77777777" w:rsid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02C8875F" w14:textId="130453EC" w:rsidR="00B85CFB" w:rsidRPr="00B85CFB" w:rsidRDefault="00B85CFB" w:rsidP="0027075F">
      <w:pPr>
        <w:spacing w:after="375" w:line="276" w:lineRule="auto"/>
        <w:rPr>
          <w:rFonts w:ascii="Source Sans Pro" w:eastAsia="Times New Roman" w:hAnsi="Source Sans Pro" w:cs="Times New Roman"/>
          <w:color w:val="585858"/>
          <w:sz w:val="40"/>
          <w:szCs w:val="40"/>
        </w:rPr>
      </w:pPr>
      <w:r w:rsidRPr="00B85CFB">
        <w:rPr>
          <w:rFonts w:ascii="Source Sans Pro" w:eastAsia="Times New Roman" w:hAnsi="Source Sans Pro" w:cs="Times New Roman"/>
          <w:color w:val="585858"/>
          <w:sz w:val="40"/>
          <w:szCs w:val="40"/>
        </w:rPr>
        <w:lastRenderedPageBreak/>
        <w:t>Questions:</w:t>
      </w:r>
    </w:p>
    <w:p w14:paraId="281436F0" w14:textId="46EE28F5" w:rsidR="00B85CFB" w:rsidRDefault="00B85CFB" w:rsidP="00B85CFB">
      <w:pPr>
        <w:pStyle w:val="ListParagraph"/>
        <w:numPr>
          <w:ilvl w:val="0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What is the article about? Give the main idea in two or three sentences.</w:t>
      </w:r>
    </w:p>
    <w:p w14:paraId="39A61A58" w14:textId="7A765CBC" w:rsid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42015DA0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49719399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29D0956E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</w:p>
    <w:p w14:paraId="3CEECD12" w14:textId="20C799ED" w:rsidR="00B85CFB" w:rsidRDefault="00B85CFB" w:rsidP="00B85CFB">
      <w:pPr>
        <w:pStyle w:val="ListParagraph"/>
        <w:numPr>
          <w:ilvl w:val="0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True or false</w:t>
      </w:r>
    </w:p>
    <w:p w14:paraId="2468E587" w14:textId="19A4BAAF" w:rsidR="00B85CFB" w:rsidRDefault="00B85CFB" w:rsidP="00B85CFB">
      <w:pPr>
        <w:pStyle w:val="ListParagraph"/>
        <w:numPr>
          <w:ilvl w:val="1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The mind and body are connected.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  <w:t>T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  <w:t>F</w:t>
      </w:r>
    </w:p>
    <w:p w14:paraId="53984BB7" w14:textId="3AEFB94E" w:rsidR="00B85CFB" w:rsidRDefault="00B85CFB" w:rsidP="00B85CFB">
      <w:pPr>
        <w:pStyle w:val="ListParagraph"/>
        <w:numPr>
          <w:ilvl w:val="1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Keeping feelings inside can make it worse.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T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  <w:t>F</w:t>
      </w:r>
    </w:p>
    <w:p w14:paraId="2320473F" w14:textId="16A7B5A2" w:rsidR="00B85CFB" w:rsidRDefault="00B85CFB" w:rsidP="00B85CFB">
      <w:pPr>
        <w:pStyle w:val="ListParagraph"/>
        <w:numPr>
          <w:ilvl w:val="1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‘Being grateful’ means thinking about your problems. 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T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  <w:t>F</w:t>
      </w:r>
    </w:p>
    <w:p w14:paraId="6E7729F5" w14:textId="68EAE6DE" w:rsidR="00B85CFB" w:rsidRDefault="00B85CFB" w:rsidP="00B85CFB">
      <w:pPr>
        <w:pStyle w:val="ListParagraph"/>
        <w:numPr>
          <w:ilvl w:val="1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Resiliency means you can cope with stress well.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T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  <w:t>F</w:t>
      </w:r>
    </w:p>
    <w:p w14:paraId="07149DC3" w14:textId="25383192" w:rsidR="00B85CFB" w:rsidRDefault="00B85CFB" w:rsidP="00B85CFB">
      <w:pPr>
        <w:pStyle w:val="ListParagraph"/>
        <w:numPr>
          <w:ilvl w:val="1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Taking care of your body can improve your emotional health. 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T</w:t>
      </w: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ab/>
        <w:t>F</w:t>
      </w:r>
    </w:p>
    <w:p w14:paraId="77D27179" w14:textId="77777777" w:rsidR="00B85CFB" w:rsidRDefault="00B85CFB" w:rsidP="00B85CFB">
      <w:pPr>
        <w:pStyle w:val="ListParagraph"/>
        <w:spacing w:after="375" w:line="360" w:lineRule="auto"/>
        <w:ind w:left="1440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793923D9" w14:textId="5F581B14" w:rsidR="00B85CFB" w:rsidRDefault="00B85CFB" w:rsidP="00B85CFB">
      <w:pPr>
        <w:pStyle w:val="ListParagraph"/>
        <w:numPr>
          <w:ilvl w:val="0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What does it mean to ‘be grateful’? What is something you are grateful for in your life?</w:t>
      </w:r>
    </w:p>
    <w:p w14:paraId="57C5DE3D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000CF5FF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0C45D59D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5213AC4D" w14:textId="77777777" w:rsid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</w:p>
    <w:p w14:paraId="67046175" w14:textId="6E208E53" w:rsidR="00B85CFB" w:rsidRDefault="00B85CFB" w:rsidP="00B85CFB">
      <w:pPr>
        <w:pStyle w:val="ListParagraph"/>
        <w:numPr>
          <w:ilvl w:val="0"/>
          <w:numId w:val="6"/>
        </w:num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</w:rPr>
        <w:t>Which tip do you think is the most helpful? Why?</w:t>
      </w:r>
    </w:p>
    <w:p w14:paraId="279E7176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40FF6FFE" w14:textId="77777777" w:rsidR="00B85CFB" w:rsidRP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2278498D" w14:textId="583B658B" w:rsidR="00B85CFB" w:rsidRDefault="00B85CFB" w:rsidP="00B85CFB">
      <w:pPr>
        <w:pStyle w:val="ListParagraph"/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</w:pP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>_</w:t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  <w:r>
        <w:rPr>
          <w:rFonts w:ascii="Source Sans Pro" w:eastAsia="Times New Roman" w:hAnsi="Source Sans Pro" w:cs="Times New Roman"/>
          <w:color w:val="585858"/>
          <w:sz w:val="24"/>
          <w:szCs w:val="24"/>
          <w:u w:val="single"/>
        </w:rPr>
        <w:tab/>
      </w:r>
    </w:p>
    <w:p w14:paraId="79B35A03" w14:textId="013E83BC" w:rsidR="00B85CFB" w:rsidRPr="00B85CFB" w:rsidRDefault="00B85CFB" w:rsidP="00B85CFB">
      <w:pPr>
        <w:spacing w:after="375" w:line="360" w:lineRule="auto"/>
        <w:rPr>
          <w:rFonts w:ascii="Source Sans Pro" w:eastAsia="Times New Roman" w:hAnsi="Source Sans Pro" w:cs="Times New Roman"/>
          <w:color w:val="585858"/>
          <w:sz w:val="24"/>
          <w:szCs w:val="24"/>
        </w:rPr>
      </w:pPr>
      <w:r w:rsidRPr="00B85CFB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Send </w:t>
      </w:r>
      <w:r w:rsidR="002D6A7F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your answers </w:t>
      </w:r>
      <w:r w:rsidRPr="00B85CFB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to </w:t>
      </w:r>
      <w:hyperlink r:id="rId11" w:history="1">
        <w:r w:rsidRPr="00B85CFB">
          <w:rPr>
            <w:rStyle w:val="Hyperlink"/>
            <w:rFonts w:ascii="Source Sans Pro" w:eastAsia="Times New Roman" w:hAnsi="Source Sans Pro" w:cs="Times New Roman"/>
            <w:sz w:val="24"/>
            <w:szCs w:val="24"/>
            <w:u w:val="none"/>
          </w:rPr>
          <w:t>shanson-lynn@zagmail.gonzaga.edu</w:t>
        </w:r>
      </w:hyperlink>
      <w:r w:rsidRPr="00B85CFB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for feedback! </w:t>
      </w:r>
      <w:r w:rsidRPr="00B85CFB">
        <w:rPr>
          <mc:AlternateContent>
            <mc:Choice Requires="w16se">
              <w:rFonts w:ascii="Source Sans Pro" w:eastAsia="Times New Roman" w:hAnsi="Source Sans Pro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585858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5CFB">
        <w:rPr>
          <w:rFonts w:ascii="Source Sans Pro" w:eastAsia="Times New Roman" w:hAnsi="Source Sans Pro" w:cs="Times New Roman"/>
          <w:color w:val="585858"/>
          <w:sz w:val="24"/>
          <w:szCs w:val="24"/>
        </w:rPr>
        <w:t xml:space="preserve"> </w:t>
      </w:r>
    </w:p>
    <w:p w14:paraId="6307F11F" w14:textId="7416A76F" w:rsidR="00B85CFB" w:rsidRPr="00E03359" w:rsidRDefault="00B85CFB" w:rsidP="00B85CFB">
      <w:pPr>
        <w:spacing w:before="100" w:beforeAutospacing="1" w:after="100" w:afterAutospacing="1" w:line="360" w:lineRule="auto"/>
        <w:ind w:left="-225"/>
        <w:rPr>
          <w:sz w:val="24"/>
          <w:szCs w:val="24"/>
        </w:rPr>
      </w:pPr>
    </w:p>
    <w:sectPr w:rsidR="00B85CFB" w:rsidRPr="00E033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47AE" w14:textId="77777777" w:rsidR="00715B02" w:rsidRDefault="00715B02" w:rsidP="002970E4">
      <w:pPr>
        <w:spacing w:after="0" w:line="240" w:lineRule="auto"/>
      </w:pPr>
      <w:r>
        <w:separator/>
      </w:r>
    </w:p>
  </w:endnote>
  <w:endnote w:type="continuationSeparator" w:id="0">
    <w:p w14:paraId="0666D250" w14:textId="77777777" w:rsidR="00715B02" w:rsidRDefault="00715B02" w:rsidP="0029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BF18D" w14:textId="144EE0F5" w:rsidR="002970E4" w:rsidRDefault="002970E4">
    <w:pPr>
      <w:pStyle w:val="Footer"/>
    </w:pPr>
    <w:r>
      <w:t>Adapted from: “Mind/Body Connection” by familydoctor.org,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34740" w14:textId="77777777" w:rsidR="00715B02" w:rsidRDefault="00715B02" w:rsidP="002970E4">
      <w:pPr>
        <w:spacing w:after="0" w:line="240" w:lineRule="auto"/>
      </w:pPr>
      <w:r>
        <w:separator/>
      </w:r>
    </w:p>
  </w:footnote>
  <w:footnote w:type="continuationSeparator" w:id="0">
    <w:p w14:paraId="307BF3FB" w14:textId="77777777" w:rsidR="00715B02" w:rsidRDefault="00715B02" w:rsidP="00297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E4C"/>
    <w:multiLevelType w:val="multilevel"/>
    <w:tmpl w:val="1DC6A5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A2909"/>
    <w:multiLevelType w:val="hybridMultilevel"/>
    <w:tmpl w:val="EC5E6564"/>
    <w:lvl w:ilvl="0" w:tplc="040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 w15:restartNumberingAfterBreak="0">
    <w:nsid w:val="36870831"/>
    <w:multiLevelType w:val="multilevel"/>
    <w:tmpl w:val="BEB2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05481"/>
    <w:multiLevelType w:val="hybridMultilevel"/>
    <w:tmpl w:val="2690C36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5EF349C1"/>
    <w:multiLevelType w:val="hybridMultilevel"/>
    <w:tmpl w:val="DF10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325"/>
    <w:multiLevelType w:val="hybridMultilevel"/>
    <w:tmpl w:val="F12C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EE"/>
    <w:rsid w:val="00241D52"/>
    <w:rsid w:val="0027075F"/>
    <w:rsid w:val="002970E4"/>
    <w:rsid w:val="002D6A7F"/>
    <w:rsid w:val="004006DA"/>
    <w:rsid w:val="00406783"/>
    <w:rsid w:val="004C37EE"/>
    <w:rsid w:val="00715B02"/>
    <w:rsid w:val="00B85CFB"/>
    <w:rsid w:val="00C85518"/>
    <w:rsid w:val="00E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6031"/>
  <w15:chartTrackingRefBased/>
  <w15:docId w15:val="{9EB4F819-1F60-45AF-B828-94A405D2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7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7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7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970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70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70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970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0E4"/>
    <w:rPr>
      <w:color w:val="0000FF"/>
      <w:u w:val="single"/>
    </w:rPr>
  </w:style>
  <w:style w:type="character" w:customStyle="1" w:styleId="share">
    <w:name w:val="share"/>
    <w:basedOn w:val="DefaultParagraphFont"/>
    <w:rsid w:val="002970E4"/>
  </w:style>
  <w:style w:type="paragraph" w:customStyle="1" w:styleId="first">
    <w:name w:val="first"/>
    <w:basedOn w:val="Normal"/>
    <w:rsid w:val="002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p">
    <w:name w:val="after-p"/>
    <w:basedOn w:val="Normal"/>
    <w:rsid w:val="002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li">
    <w:name w:val="after-li"/>
    <w:basedOn w:val="Normal"/>
    <w:rsid w:val="002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ul">
    <w:name w:val="after-ul"/>
    <w:basedOn w:val="Normal"/>
    <w:rsid w:val="002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h2">
    <w:name w:val="after-h2"/>
    <w:basedOn w:val="Normal"/>
    <w:rsid w:val="002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ter-h3">
    <w:name w:val="after-h3"/>
    <w:basedOn w:val="Normal"/>
    <w:rsid w:val="0029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E4"/>
  </w:style>
  <w:style w:type="paragraph" w:styleId="Footer">
    <w:name w:val="footer"/>
    <w:basedOn w:val="Normal"/>
    <w:link w:val="FooterChar"/>
    <w:uiPriority w:val="99"/>
    <w:unhideWhenUsed/>
    <w:rsid w:val="0029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E4"/>
  </w:style>
  <w:style w:type="paragraph" w:styleId="ListParagraph">
    <w:name w:val="List Paragraph"/>
    <w:basedOn w:val="Normal"/>
    <w:uiPriority w:val="34"/>
    <w:qFormat/>
    <w:rsid w:val="00E033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64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5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29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1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44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84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0861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4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3498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3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118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5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105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76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5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nson-lynn@zagmail.gonzaga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10</cp:revision>
  <dcterms:created xsi:type="dcterms:W3CDTF">2020-06-28T04:34:00Z</dcterms:created>
  <dcterms:modified xsi:type="dcterms:W3CDTF">2020-06-28T05:04:00Z</dcterms:modified>
</cp:coreProperties>
</file>