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421A" w14:textId="2C7F705E" w:rsidR="002E34D5" w:rsidRPr="002E34D5" w:rsidRDefault="002E34D5" w:rsidP="0002006A">
      <w:pPr>
        <w:pStyle w:val="NoSpacing"/>
        <w:spacing w:line="360" w:lineRule="auto"/>
        <w:rPr>
          <w:sz w:val="24"/>
          <w:szCs w:val="24"/>
        </w:rPr>
      </w:pPr>
      <w:r w:rsidRPr="002E34D5">
        <w:rPr>
          <w:sz w:val="24"/>
          <w:szCs w:val="24"/>
        </w:rPr>
        <w:t>Name: __________________________</w:t>
      </w:r>
      <w:r w:rsidRPr="002E34D5">
        <w:rPr>
          <w:sz w:val="24"/>
          <w:szCs w:val="24"/>
        </w:rPr>
        <w:tab/>
      </w:r>
      <w:r w:rsidRPr="002E34D5">
        <w:rPr>
          <w:sz w:val="24"/>
          <w:szCs w:val="24"/>
        </w:rPr>
        <w:tab/>
      </w:r>
      <w:r w:rsidRPr="002E34D5">
        <w:rPr>
          <w:sz w:val="24"/>
          <w:szCs w:val="24"/>
        </w:rPr>
        <w:tab/>
      </w:r>
      <w:r w:rsidRPr="002E34D5">
        <w:rPr>
          <w:sz w:val="24"/>
          <w:szCs w:val="24"/>
        </w:rPr>
        <w:tab/>
      </w:r>
      <w:r w:rsidRPr="002E34D5">
        <w:rPr>
          <w:sz w:val="24"/>
          <w:szCs w:val="24"/>
        </w:rPr>
        <w:tab/>
        <w:t>Date: _____________</w:t>
      </w:r>
    </w:p>
    <w:p w14:paraId="1AB3FABE" w14:textId="77777777" w:rsidR="002E34D5" w:rsidRDefault="002E34D5" w:rsidP="0002006A">
      <w:pPr>
        <w:pStyle w:val="NoSpacing"/>
        <w:spacing w:line="360" w:lineRule="auto"/>
        <w:rPr>
          <w:sz w:val="24"/>
          <w:szCs w:val="24"/>
        </w:rPr>
      </w:pPr>
    </w:p>
    <w:p w14:paraId="20465B16" w14:textId="1A061BD5" w:rsidR="002E34D5" w:rsidRPr="0002006A" w:rsidRDefault="0002006A" w:rsidP="0002006A">
      <w:pPr>
        <w:pStyle w:val="NoSpacing"/>
        <w:spacing w:line="360" w:lineRule="auto"/>
        <w:jc w:val="center"/>
        <w:rPr>
          <w:rFonts w:ascii="AR CENA" w:hAnsi="AR CENA"/>
          <w:b/>
          <w:bCs/>
          <w:sz w:val="48"/>
          <w:szCs w:val="48"/>
        </w:rPr>
      </w:pPr>
      <w:r w:rsidRPr="0002006A">
        <w:rPr>
          <w:rFonts w:ascii="AR CENA" w:hAnsi="AR CENA"/>
          <w:b/>
          <w:bCs/>
          <w:sz w:val="48"/>
          <w:szCs w:val="48"/>
        </w:rPr>
        <w:t>GOAL SETTING</w:t>
      </w:r>
    </w:p>
    <w:p w14:paraId="719B3063" w14:textId="00E56DBE" w:rsidR="002E34D5" w:rsidRDefault="002E34D5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Studying </w:t>
      </w:r>
      <w:r w:rsidR="00B85C64">
        <w:rPr>
          <w:sz w:val="24"/>
          <w:szCs w:val="24"/>
        </w:rPr>
        <w:t>English is fun, sometimes frustrating, and often important</w:t>
      </w:r>
      <w:r>
        <w:rPr>
          <w:sz w:val="24"/>
          <w:szCs w:val="24"/>
        </w:rPr>
        <w:t xml:space="preserve">. In </w:t>
      </w:r>
      <w:r w:rsidR="00B85C64">
        <w:rPr>
          <w:sz w:val="24"/>
          <w:szCs w:val="24"/>
        </w:rPr>
        <w:t>Fall GECO</w:t>
      </w:r>
      <w:r>
        <w:rPr>
          <w:sz w:val="24"/>
          <w:szCs w:val="24"/>
        </w:rPr>
        <w:t xml:space="preserve">, we will </w:t>
      </w:r>
      <w:r w:rsidR="00B85C64">
        <w:rPr>
          <w:sz w:val="24"/>
          <w:szCs w:val="24"/>
        </w:rPr>
        <w:t>explore unit topics like school, jobs, housing, and healthcare</w:t>
      </w:r>
      <w:r>
        <w:rPr>
          <w:sz w:val="24"/>
          <w:szCs w:val="24"/>
        </w:rPr>
        <w:t xml:space="preserve">. To make this </w:t>
      </w:r>
      <w:r w:rsidR="00B85C64">
        <w:rPr>
          <w:sz w:val="24"/>
          <w:szCs w:val="24"/>
        </w:rPr>
        <w:t>class</w:t>
      </w:r>
      <w:r>
        <w:rPr>
          <w:sz w:val="24"/>
          <w:szCs w:val="24"/>
        </w:rPr>
        <w:t xml:space="preserve"> as meaningful as possible, it is helpful to </w:t>
      </w:r>
      <w:r w:rsidR="00B85C64">
        <w:rPr>
          <w:sz w:val="24"/>
          <w:szCs w:val="24"/>
        </w:rPr>
        <w:t>set</w:t>
      </w:r>
      <w:r>
        <w:rPr>
          <w:sz w:val="24"/>
          <w:szCs w:val="24"/>
        </w:rPr>
        <w:t xml:space="preserve"> </w:t>
      </w:r>
      <w:r w:rsidR="00B85C64">
        <w:rPr>
          <w:sz w:val="24"/>
          <w:szCs w:val="24"/>
        </w:rPr>
        <w:t>goals</w:t>
      </w:r>
      <w:r>
        <w:rPr>
          <w:sz w:val="24"/>
          <w:szCs w:val="24"/>
        </w:rPr>
        <w:t xml:space="preserve">. </w:t>
      </w:r>
      <w:r w:rsidR="00014D89">
        <w:rPr>
          <w:sz w:val="24"/>
          <w:szCs w:val="24"/>
        </w:rPr>
        <w:t xml:space="preserve">At the end of the </w:t>
      </w:r>
      <w:r w:rsidR="00B85C64">
        <w:rPr>
          <w:sz w:val="24"/>
          <w:szCs w:val="24"/>
        </w:rPr>
        <w:t>class</w:t>
      </w:r>
      <w:r>
        <w:rPr>
          <w:sz w:val="24"/>
          <w:szCs w:val="24"/>
        </w:rPr>
        <w:t>, we will reflect on the goals you set.</w:t>
      </w:r>
    </w:p>
    <w:p w14:paraId="7CAFB6CF" w14:textId="77777777" w:rsidR="0002006A" w:rsidRDefault="0002006A" w:rsidP="0002006A">
      <w:pPr>
        <w:pStyle w:val="NoSpacing"/>
        <w:spacing w:line="360" w:lineRule="auto"/>
        <w:rPr>
          <w:sz w:val="24"/>
          <w:szCs w:val="24"/>
        </w:rPr>
      </w:pPr>
    </w:p>
    <w:p w14:paraId="766CDDF1" w14:textId="446EB7EC" w:rsidR="007F0E51" w:rsidRDefault="002E34D5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3EBE82" w14:textId="6692B44B" w:rsidR="0002006A" w:rsidRPr="0002006A" w:rsidRDefault="0002006A" w:rsidP="0002006A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0968B8" wp14:editId="4A097F81">
            <wp:simplePos x="0" y="0"/>
            <wp:positionH relativeFrom="column">
              <wp:posOffset>3209817</wp:posOffset>
            </wp:positionH>
            <wp:positionV relativeFrom="paragraph">
              <wp:posOffset>10323</wp:posOffset>
            </wp:positionV>
            <wp:extent cx="2849245" cy="2188210"/>
            <wp:effectExtent l="0" t="0" r="8255" b="0"/>
            <wp:wrapTight wrapText="bothSides">
              <wp:wrapPolygon edited="0">
                <wp:start x="0" y="1504"/>
                <wp:lineTo x="0" y="19933"/>
                <wp:lineTo x="21518" y="19933"/>
                <wp:lineTo x="21518" y="1504"/>
                <wp:lineTo x="0" y="1504"/>
              </wp:wrapPolygon>
            </wp:wrapTight>
            <wp:docPr id="1" name="Picture 1" descr="5 Tips to Effectively Explain Goal Setting to your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Tips to Effectively Explain Goal Setting to your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-10874" r="10630" b="-11441"/>
                    <a:stretch/>
                  </pic:blipFill>
                  <pic:spPr bwMode="auto">
                    <a:xfrm>
                      <a:off x="0" y="0"/>
                      <a:ext cx="284924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C64" w:rsidRPr="0002006A">
        <w:rPr>
          <w:b/>
          <w:bCs/>
          <w:sz w:val="24"/>
          <w:szCs w:val="24"/>
        </w:rPr>
        <w:t>Helpful</w:t>
      </w:r>
      <w:r w:rsidR="002E34D5" w:rsidRPr="0002006A">
        <w:rPr>
          <w:b/>
          <w:bCs/>
          <w:sz w:val="24"/>
          <w:szCs w:val="24"/>
        </w:rPr>
        <w:t xml:space="preserve"> goals are:</w:t>
      </w:r>
      <w:r w:rsidRPr="0002006A">
        <w:rPr>
          <w:b/>
          <w:bCs/>
          <w:sz w:val="24"/>
          <w:szCs w:val="24"/>
        </w:rPr>
        <w:t xml:space="preserve"> </w:t>
      </w:r>
    </w:p>
    <w:p w14:paraId="4DD767CB" w14:textId="71518CE4" w:rsidR="002E34D5" w:rsidRDefault="002E34D5" w:rsidP="0002006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6413">
        <w:rPr>
          <w:sz w:val="24"/>
          <w:szCs w:val="24"/>
          <w:u w:val="single"/>
        </w:rPr>
        <w:t>Specific</w:t>
      </w:r>
      <w:r>
        <w:rPr>
          <w:sz w:val="24"/>
          <w:szCs w:val="24"/>
        </w:rPr>
        <w:t xml:space="preserve"> (What do you want to achieve?)</w:t>
      </w:r>
    </w:p>
    <w:p w14:paraId="17FD9976" w14:textId="4DE4BE90" w:rsidR="002E34D5" w:rsidRDefault="002E34D5" w:rsidP="0002006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6413">
        <w:rPr>
          <w:sz w:val="24"/>
          <w:szCs w:val="24"/>
          <w:u w:val="single"/>
        </w:rPr>
        <w:t>Measurable</w:t>
      </w:r>
      <w:r>
        <w:rPr>
          <w:sz w:val="24"/>
          <w:szCs w:val="24"/>
        </w:rPr>
        <w:t xml:space="preserve"> (How will you know if </w:t>
      </w:r>
      <w:r w:rsidR="007F0E51">
        <w:rPr>
          <w:sz w:val="24"/>
          <w:szCs w:val="24"/>
        </w:rPr>
        <w:t>you have</w:t>
      </w:r>
      <w:r>
        <w:rPr>
          <w:sz w:val="24"/>
          <w:szCs w:val="24"/>
        </w:rPr>
        <w:t xml:space="preserve"> achieved it?)</w:t>
      </w:r>
    </w:p>
    <w:p w14:paraId="68E23CD6" w14:textId="1668054F" w:rsidR="002E34D5" w:rsidRDefault="002E34D5" w:rsidP="0002006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6413">
        <w:rPr>
          <w:sz w:val="24"/>
          <w:szCs w:val="24"/>
          <w:u w:val="single"/>
        </w:rPr>
        <w:t>Realistic</w:t>
      </w:r>
      <w:r>
        <w:rPr>
          <w:sz w:val="24"/>
          <w:szCs w:val="24"/>
        </w:rPr>
        <w:t xml:space="preserve"> (Is it possible?)</w:t>
      </w:r>
    </w:p>
    <w:p w14:paraId="5726A5C5" w14:textId="5C1D03FB" w:rsidR="002E34D5" w:rsidRDefault="002E34D5" w:rsidP="0002006A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6413">
        <w:rPr>
          <w:sz w:val="24"/>
          <w:szCs w:val="24"/>
          <w:u w:val="single"/>
        </w:rPr>
        <w:t>Time-Bound</w:t>
      </w:r>
      <w:r>
        <w:rPr>
          <w:sz w:val="24"/>
          <w:szCs w:val="24"/>
        </w:rPr>
        <w:t xml:space="preserve"> (</w:t>
      </w:r>
      <w:r w:rsidR="007F0E51">
        <w:rPr>
          <w:sz w:val="24"/>
          <w:szCs w:val="24"/>
        </w:rPr>
        <w:t>In what time do you want to achieve this goal</w:t>
      </w:r>
      <w:r>
        <w:rPr>
          <w:sz w:val="24"/>
          <w:szCs w:val="24"/>
        </w:rPr>
        <w:t>?)</w:t>
      </w:r>
    </w:p>
    <w:p w14:paraId="2837743C" w14:textId="7272DEC9" w:rsidR="002E34D5" w:rsidRDefault="002E34D5" w:rsidP="0002006A">
      <w:pPr>
        <w:pStyle w:val="NoSpacing"/>
        <w:spacing w:line="360" w:lineRule="auto"/>
        <w:rPr>
          <w:sz w:val="24"/>
          <w:szCs w:val="24"/>
        </w:rPr>
      </w:pPr>
    </w:p>
    <w:p w14:paraId="264C2B80" w14:textId="251BA01A" w:rsidR="0002006A" w:rsidRPr="0002006A" w:rsidRDefault="007F0E51" w:rsidP="0002006A">
      <w:pPr>
        <w:pStyle w:val="NoSpacing"/>
        <w:spacing w:line="360" w:lineRule="auto"/>
        <w:rPr>
          <w:b/>
          <w:bCs/>
          <w:sz w:val="24"/>
          <w:szCs w:val="24"/>
        </w:rPr>
      </w:pPr>
      <w:r w:rsidRPr="0002006A">
        <w:rPr>
          <w:b/>
          <w:bCs/>
          <w:sz w:val="24"/>
          <w:szCs w:val="24"/>
        </w:rPr>
        <w:t>There are different types of goals. For example:</w:t>
      </w:r>
    </w:p>
    <w:p w14:paraId="59A37F63" w14:textId="4D70AD97" w:rsidR="007F0E51" w:rsidRDefault="007F0E51" w:rsidP="0002006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Academic</w:t>
      </w:r>
    </w:p>
    <w:p w14:paraId="1D687A9F" w14:textId="606EDDA8" w:rsidR="00D22DE4" w:rsidRPr="00014D89" w:rsidRDefault="00B85C64" w:rsidP="0002006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Learn new vocabulary, more easily express </w:t>
      </w:r>
      <w:r w:rsidR="00455937">
        <w:rPr>
          <w:sz w:val="24"/>
          <w:szCs w:val="24"/>
        </w:rPr>
        <w:t>ideas,</w:t>
      </w:r>
      <w:r>
        <w:rPr>
          <w:sz w:val="24"/>
          <w:szCs w:val="24"/>
        </w:rPr>
        <w:t xml:space="preserve"> and thoughts, etc.</w:t>
      </w:r>
    </w:p>
    <w:p w14:paraId="6EEF94D4" w14:textId="2A72B688" w:rsidR="007F0E51" w:rsidRDefault="007F0E51" w:rsidP="0002006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22DE4">
        <w:rPr>
          <w:sz w:val="24"/>
          <w:szCs w:val="24"/>
        </w:rPr>
        <w:t>Professional</w:t>
      </w:r>
    </w:p>
    <w:p w14:paraId="0DD13EA6" w14:textId="18173F9A" w:rsidR="00D22DE4" w:rsidRPr="00014D89" w:rsidRDefault="00B85C64" w:rsidP="0002006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more prepared for a job interview, learn new strategies for talking to my kid’s teachers, etc.</w:t>
      </w:r>
    </w:p>
    <w:p w14:paraId="371E724F" w14:textId="566C120C" w:rsidR="00D22DE4" w:rsidRDefault="00D22DE4" w:rsidP="0002006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Personal</w:t>
      </w:r>
    </w:p>
    <w:p w14:paraId="0FE709EE" w14:textId="4DDFDAB4" w:rsidR="00D22DE4" w:rsidRPr="00014D89" w:rsidRDefault="00D22DE4" w:rsidP="0002006A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Become more confident</w:t>
      </w:r>
      <w:r w:rsidR="00014D89">
        <w:rPr>
          <w:sz w:val="24"/>
          <w:szCs w:val="24"/>
        </w:rPr>
        <w:t>, l</w:t>
      </w:r>
      <w:r w:rsidRPr="00014D89">
        <w:rPr>
          <w:sz w:val="24"/>
          <w:szCs w:val="24"/>
        </w:rPr>
        <w:t xml:space="preserve">earn </w:t>
      </w:r>
      <w:r w:rsidR="00E03C7B" w:rsidRPr="00014D89">
        <w:rPr>
          <w:sz w:val="24"/>
          <w:szCs w:val="24"/>
        </w:rPr>
        <w:t>about new cultures</w:t>
      </w:r>
      <w:r w:rsidR="00014D89">
        <w:rPr>
          <w:sz w:val="24"/>
          <w:szCs w:val="24"/>
        </w:rPr>
        <w:t>, l</w:t>
      </w:r>
      <w:r w:rsidR="00E03C7B" w:rsidRPr="00014D89">
        <w:rPr>
          <w:sz w:val="24"/>
          <w:szCs w:val="24"/>
        </w:rPr>
        <w:t>earn more slang and expressions</w:t>
      </w:r>
      <w:r w:rsidR="00014D89">
        <w:rPr>
          <w:sz w:val="24"/>
          <w:szCs w:val="24"/>
        </w:rPr>
        <w:t>, make new friends from different countries</w:t>
      </w:r>
      <w:r w:rsidR="0002006A">
        <w:rPr>
          <w:sz w:val="24"/>
          <w:szCs w:val="24"/>
        </w:rPr>
        <w:t>, etc.</w:t>
      </w:r>
    </w:p>
    <w:p w14:paraId="0456C08B" w14:textId="1B8FE5D7" w:rsidR="00014D89" w:rsidRDefault="00726413" w:rsidP="0002006A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32D2946" wp14:editId="7DEC287A">
            <wp:simplePos x="0" y="0"/>
            <wp:positionH relativeFrom="column">
              <wp:posOffset>3229583</wp:posOffset>
            </wp:positionH>
            <wp:positionV relativeFrom="paragraph">
              <wp:posOffset>256</wp:posOffset>
            </wp:positionV>
            <wp:extent cx="2859405" cy="210058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2" name="Picture 2" descr="How to set SMART goals for your team and implement them flawless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et SMART goals for your team and implement them flawlessl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" r="4584"/>
                    <a:stretch/>
                  </pic:blipFill>
                  <pic:spPr bwMode="auto">
                    <a:xfrm>
                      <a:off x="0" y="0"/>
                      <a:ext cx="285940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736FA" w14:textId="1FEE7F21" w:rsidR="0002006A" w:rsidRDefault="00014D89" w:rsidP="0002006A">
      <w:pPr>
        <w:pStyle w:val="NoSpacing"/>
        <w:spacing w:line="360" w:lineRule="auto"/>
        <w:rPr>
          <w:sz w:val="24"/>
          <w:szCs w:val="24"/>
        </w:rPr>
      </w:pPr>
      <w:r w:rsidRPr="0002006A">
        <w:rPr>
          <w:b/>
          <w:bCs/>
          <w:sz w:val="24"/>
          <w:szCs w:val="24"/>
        </w:rPr>
        <w:t>Write your goals below.</w:t>
      </w:r>
      <w:r>
        <w:rPr>
          <w:sz w:val="24"/>
          <w:szCs w:val="24"/>
        </w:rPr>
        <w:t xml:space="preserve"> Make sure they are specific</w:t>
      </w:r>
      <w:r w:rsidR="00AD7BD1">
        <w:rPr>
          <w:sz w:val="24"/>
          <w:szCs w:val="24"/>
        </w:rPr>
        <w:t xml:space="preserve">, </w:t>
      </w:r>
      <w:r>
        <w:rPr>
          <w:sz w:val="24"/>
          <w:szCs w:val="24"/>
        </w:rPr>
        <w:t>measurable</w:t>
      </w:r>
      <w:r w:rsidR="00AD7BD1">
        <w:rPr>
          <w:sz w:val="24"/>
          <w:szCs w:val="24"/>
        </w:rPr>
        <w:t>, and detailed. This will make them more meaningful.</w:t>
      </w:r>
      <w:r w:rsidR="0002006A">
        <w:rPr>
          <w:sz w:val="24"/>
          <w:szCs w:val="24"/>
        </w:rPr>
        <w:t xml:space="preserve"> For example: </w:t>
      </w:r>
    </w:p>
    <w:p w14:paraId="511152D9" w14:textId="085312E5" w:rsidR="0002006A" w:rsidRDefault="0002006A" w:rsidP="0002006A">
      <w:pPr>
        <w:pStyle w:val="NoSpacing"/>
        <w:spacing w:line="360" w:lineRule="auto"/>
        <w:rPr>
          <w:sz w:val="24"/>
          <w:szCs w:val="24"/>
        </w:rPr>
      </w:pPr>
    </w:p>
    <w:p w14:paraId="3363EBFC" w14:textId="77777777" w:rsidR="0002006A" w:rsidRPr="0002006A" w:rsidRDefault="0002006A" w:rsidP="00726413">
      <w:pPr>
        <w:pStyle w:val="NoSpacing"/>
        <w:spacing w:line="360" w:lineRule="auto"/>
        <w:rPr>
          <w:i/>
          <w:iCs/>
          <w:sz w:val="24"/>
          <w:szCs w:val="24"/>
        </w:rPr>
      </w:pPr>
      <w:r w:rsidRPr="0002006A">
        <w:rPr>
          <w:i/>
          <w:iCs/>
          <w:sz w:val="24"/>
          <w:szCs w:val="24"/>
        </w:rPr>
        <w:t>Goal #1: Learn more about U.S. culture</w:t>
      </w:r>
    </w:p>
    <w:p w14:paraId="1B60DF51" w14:textId="3B6ECC63" w:rsidR="0002006A" w:rsidRPr="0002006A" w:rsidRDefault="0002006A" w:rsidP="0002006A">
      <w:pPr>
        <w:pStyle w:val="NoSpacing"/>
        <w:spacing w:line="360" w:lineRule="auto"/>
        <w:rPr>
          <w:i/>
          <w:iCs/>
          <w:sz w:val="24"/>
          <w:szCs w:val="24"/>
          <w:u w:val="single"/>
        </w:rPr>
      </w:pPr>
      <w:r w:rsidRPr="0002006A">
        <w:rPr>
          <w:i/>
          <w:iCs/>
          <w:sz w:val="24"/>
          <w:szCs w:val="24"/>
          <w:u w:val="single"/>
        </w:rPr>
        <w:t>I want to learn more about the U.S. school system. How should I talk to my kid’s teacher? How</w:t>
      </w:r>
      <w:r w:rsidR="00726413">
        <w:rPr>
          <w:i/>
          <w:iCs/>
          <w:sz w:val="24"/>
          <w:szCs w:val="24"/>
          <w:u w:val="single"/>
        </w:rPr>
        <w:t xml:space="preserve"> </w:t>
      </w:r>
      <w:r w:rsidRPr="0002006A">
        <w:rPr>
          <w:i/>
          <w:iCs/>
          <w:sz w:val="24"/>
          <w:szCs w:val="24"/>
          <w:u w:val="single"/>
        </w:rPr>
        <w:t>is the school organized? I want to be confident with my vocabulary in these conversations.</w:t>
      </w:r>
      <w:r w:rsidR="00726413">
        <w:rPr>
          <w:i/>
          <w:iCs/>
          <w:sz w:val="24"/>
          <w:szCs w:val="24"/>
          <w:u w:val="single"/>
        </w:rPr>
        <w:tab/>
      </w:r>
      <w:r w:rsidRPr="0002006A">
        <w:rPr>
          <w:i/>
          <w:iCs/>
          <w:sz w:val="24"/>
          <w:szCs w:val="24"/>
          <w:u w:val="single"/>
        </w:rPr>
        <w:tab/>
      </w:r>
    </w:p>
    <w:p w14:paraId="6E63E5D0" w14:textId="77777777" w:rsidR="0002006A" w:rsidRPr="0002006A" w:rsidRDefault="0002006A" w:rsidP="0002006A">
      <w:pPr>
        <w:pStyle w:val="NoSpacing"/>
        <w:spacing w:line="360" w:lineRule="auto"/>
        <w:rPr>
          <w:i/>
          <w:iCs/>
          <w:sz w:val="24"/>
          <w:szCs w:val="24"/>
        </w:rPr>
      </w:pPr>
    </w:p>
    <w:p w14:paraId="09745008" w14:textId="7A711C34" w:rsidR="0002006A" w:rsidRPr="0002006A" w:rsidRDefault="0002006A" w:rsidP="0002006A">
      <w:pPr>
        <w:pStyle w:val="NoSpacing"/>
        <w:spacing w:line="360" w:lineRule="auto"/>
        <w:rPr>
          <w:i/>
          <w:iCs/>
          <w:sz w:val="24"/>
          <w:szCs w:val="24"/>
        </w:rPr>
      </w:pPr>
      <w:r w:rsidRPr="0002006A">
        <w:rPr>
          <w:i/>
          <w:iCs/>
          <w:sz w:val="24"/>
          <w:szCs w:val="24"/>
        </w:rPr>
        <w:t>Goal #2: Improve my English</w:t>
      </w:r>
    </w:p>
    <w:p w14:paraId="4E2EF2EF" w14:textId="2CA33CAC" w:rsidR="0002006A" w:rsidRPr="0002006A" w:rsidRDefault="0002006A" w:rsidP="0002006A">
      <w:pPr>
        <w:pStyle w:val="NoSpacing"/>
        <w:spacing w:line="360" w:lineRule="auto"/>
        <w:rPr>
          <w:i/>
          <w:iCs/>
          <w:sz w:val="24"/>
          <w:szCs w:val="24"/>
          <w:u w:val="single"/>
        </w:rPr>
      </w:pPr>
      <w:r w:rsidRPr="0002006A">
        <w:rPr>
          <w:i/>
          <w:iCs/>
          <w:sz w:val="24"/>
          <w:szCs w:val="24"/>
          <w:u w:val="single"/>
        </w:rPr>
        <w:t>I want to get better at English while here, especially speaking. I will keep a notebook where I</w:t>
      </w:r>
      <w:r w:rsidRPr="0002006A">
        <w:rPr>
          <w:i/>
          <w:iCs/>
          <w:sz w:val="24"/>
          <w:szCs w:val="24"/>
          <w:u w:val="single"/>
        </w:rPr>
        <w:tab/>
        <w:t xml:space="preserve"> can write down new words I am learning. I will also ask for recommendations about good TV</w:t>
      </w:r>
      <w:r w:rsidRPr="0002006A">
        <w:rPr>
          <w:i/>
          <w:iCs/>
          <w:sz w:val="24"/>
          <w:szCs w:val="24"/>
          <w:u w:val="single"/>
        </w:rPr>
        <w:tab/>
        <w:t xml:space="preserve"> shows so I can learn more casual language. I want to watch TV without</w:t>
      </w:r>
      <w:r>
        <w:rPr>
          <w:i/>
          <w:iCs/>
          <w:sz w:val="24"/>
          <w:szCs w:val="24"/>
          <w:u w:val="single"/>
        </w:rPr>
        <w:t xml:space="preserve"> </w:t>
      </w:r>
      <w:r w:rsidRPr="0002006A">
        <w:rPr>
          <w:i/>
          <w:iCs/>
          <w:sz w:val="24"/>
          <w:szCs w:val="24"/>
          <w:u w:val="single"/>
        </w:rPr>
        <w:t>subtitles</w:t>
      </w:r>
      <w:r>
        <w:rPr>
          <w:i/>
          <w:iCs/>
          <w:sz w:val="24"/>
          <w:szCs w:val="24"/>
          <w:u w:val="single"/>
        </w:rPr>
        <w:t>.</w:t>
      </w:r>
      <w:r w:rsidRPr="0002006A">
        <w:rPr>
          <w:i/>
          <w:iCs/>
          <w:sz w:val="24"/>
          <w:szCs w:val="24"/>
          <w:u w:val="single"/>
        </w:rPr>
        <w:tab/>
      </w:r>
      <w:r w:rsidRPr="0002006A">
        <w:rPr>
          <w:i/>
          <w:iCs/>
          <w:sz w:val="24"/>
          <w:szCs w:val="24"/>
          <w:u w:val="single"/>
        </w:rPr>
        <w:tab/>
      </w:r>
      <w:r w:rsidRPr="0002006A">
        <w:rPr>
          <w:i/>
          <w:iCs/>
          <w:sz w:val="24"/>
          <w:szCs w:val="24"/>
          <w:u w:val="single"/>
        </w:rPr>
        <w:tab/>
      </w:r>
    </w:p>
    <w:p w14:paraId="6C14F982" w14:textId="77777777" w:rsidR="0002006A" w:rsidRDefault="0002006A" w:rsidP="0002006A">
      <w:pPr>
        <w:pStyle w:val="NoSpacing"/>
        <w:spacing w:line="360" w:lineRule="auto"/>
        <w:rPr>
          <w:sz w:val="24"/>
          <w:szCs w:val="24"/>
        </w:rPr>
      </w:pPr>
    </w:p>
    <w:p w14:paraId="50F1E070" w14:textId="52849251" w:rsidR="00014D89" w:rsidRPr="00014D89" w:rsidRDefault="00014D89" w:rsidP="0002006A">
      <w:pPr>
        <w:pStyle w:val="NoSpacing"/>
        <w:spacing w:line="360" w:lineRule="auto"/>
        <w:rPr>
          <w:sz w:val="24"/>
          <w:szCs w:val="24"/>
        </w:rPr>
      </w:pPr>
    </w:p>
    <w:p w14:paraId="1E02A6A5" w14:textId="24A3D89E" w:rsidR="00014D89" w:rsidRPr="008548D9" w:rsidRDefault="00882F65" w:rsidP="00726413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8548D9">
        <w:rPr>
          <w:b/>
          <w:bCs/>
          <w:sz w:val="28"/>
          <w:szCs w:val="28"/>
        </w:rPr>
        <w:t xml:space="preserve">What goals to do you hope to achieve in </w:t>
      </w:r>
      <w:r w:rsidR="0002006A" w:rsidRPr="008548D9">
        <w:rPr>
          <w:b/>
          <w:bCs/>
          <w:sz w:val="28"/>
          <w:szCs w:val="28"/>
        </w:rPr>
        <w:t>GECO</w:t>
      </w:r>
      <w:r w:rsidRPr="008548D9">
        <w:rPr>
          <w:b/>
          <w:bCs/>
          <w:sz w:val="28"/>
          <w:szCs w:val="28"/>
        </w:rPr>
        <w:t>?</w:t>
      </w:r>
    </w:p>
    <w:p w14:paraId="43BF2EA1" w14:textId="5EAFEC85" w:rsidR="00882F65" w:rsidRPr="008548D9" w:rsidRDefault="00882F65" w:rsidP="0002006A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8548D9">
        <w:rPr>
          <w:b/>
          <w:bCs/>
          <w:sz w:val="28"/>
          <w:szCs w:val="28"/>
        </w:rPr>
        <w:t xml:space="preserve">What do you want to learn from </w:t>
      </w:r>
      <w:r w:rsidR="0002006A" w:rsidRPr="008548D9">
        <w:rPr>
          <w:b/>
          <w:bCs/>
          <w:sz w:val="28"/>
          <w:szCs w:val="28"/>
        </w:rPr>
        <w:t xml:space="preserve">these </w:t>
      </w:r>
      <w:r w:rsidR="00726413" w:rsidRPr="008548D9">
        <w:rPr>
          <w:b/>
          <w:bCs/>
          <w:sz w:val="28"/>
          <w:szCs w:val="28"/>
        </w:rPr>
        <w:t>classes</w:t>
      </w:r>
      <w:r w:rsidRPr="008548D9">
        <w:rPr>
          <w:b/>
          <w:bCs/>
          <w:sz w:val="28"/>
          <w:szCs w:val="28"/>
        </w:rPr>
        <w:t>?</w:t>
      </w:r>
    </w:p>
    <w:p w14:paraId="2ED5C6DA" w14:textId="5A3A58A9" w:rsidR="00014D89" w:rsidRDefault="00014D89" w:rsidP="0002006A">
      <w:pPr>
        <w:pStyle w:val="NoSpacing"/>
        <w:spacing w:line="360" w:lineRule="auto"/>
        <w:rPr>
          <w:b/>
          <w:bCs/>
          <w:sz w:val="24"/>
          <w:szCs w:val="24"/>
        </w:rPr>
      </w:pPr>
    </w:p>
    <w:p w14:paraId="21D7698E" w14:textId="0EAE25DB" w:rsidR="00014D89" w:rsidRDefault="00014D89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5F6E122" w14:textId="77777777" w:rsidR="00014D89" w:rsidRDefault="00014D89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9EEF34D" w14:textId="4C6290B4" w:rsidR="00014D89" w:rsidRDefault="00014D89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E192FD8" w14:textId="77777777" w:rsidR="00014D89" w:rsidRDefault="00014D89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74D58F2" w14:textId="77777777" w:rsidR="00014D89" w:rsidRDefault="00014D89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9B0B9B" w14:textId="7C561BF5" w:rsidR="00014D89" w:rsidRDefault="00014D89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F74B081" w14:textId="77777777" w:rsidR="00014D89" w:rsidRDefault="00014D89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AA401EF" w14:textId="77777777" w:rsidR="00014D89" w:rsidRDefault="00014D89" w:rsidP="0002006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014D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0D21" w14:textId="77777777" w:rsidR="0095160D" w:rsidRDefault="0095160D" w:rsidP="00726413">
      <w:pPr>
        <w:spacing w:after="0" w:line="240" w:lineRule="auto"/>
      </w:pPr>
      <w:r>
        <w:separator/>
      </w:r>
    </w:p>
  </w:endnote>
  <w:endnote w:type="continuationSeparator" w:id="0">
    <w:p w14:paraId="717BBD53" w14:textId="77777777" w:rsidR="0095160D" w:rsidRDefault="0095160D" w:rsidP="0072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EB98" w14:textId="77777777" w:rsidR="00726413" w:rsidRDefault="00726413" w:rsidP="00726413">
    <w:pPr>
      <w:pStyle w:val="NoSpacing"/>
      <w:spacing w:line="360" w:lineRule="auto"/>
      <w:rPr>
        <w:sz w:val="24"/>
        <w:szCs w:val="24"/>
      </w:rPr>
    </w:pPr>
  </w:p>
  <w:p w14:paraId="7C850BE5" w14:textId="77777777" w:rsidR="00726413" w:rsidRDefault="00726413" w:rsidP="00726413">
    <w:pPr>
      <w:pStyle w:val="NoSpacing"/>
      <w:spacing w:line="360" w:lineRule="auto"/>
      <w:rPr>
        <w:rStyle w:val="Hyperlink"/>
        <w:color w:val="auto"/>
        <w:sz w:val="20"/>
        <w:szCs w:val="20"/>
        <w:u w:val="none"/>
      </w:rPr>
    </w:pPr>
    <w:r w:rsidRPr="00014D89">
      <w:rPr>
        <w:sz w:val="20"/>
        <w:szCs w:val="20"/>
      </w:rPr>
      <w:t xml:space="preserve">Adapted from: Lee, M. (2018). How to establish your own study abroad goals. Go Abroad. Retrieved from </w:t>
    </w:r>
    <w:hyperlink r:id="rId1" w:history="1">
      <w:r w:rsidRPr="00014D89">
        <w:rPr>
          <w:rStyle w:val="Hyperlink"/>
          <w:color w:val="auto"/>
          <w:sz w:val="20"/>
          <w:szCs w:val="20"/>
          <w:u w:val="none"/>
        </w:rPr>
        <w:t>https://www.goabroad.com/articles/study-abroad/study-abroad-goals</w:t>
      </w:r>
    </w:hyperlink>
  </w:p>
  <w:p w14:paraId="38F83530" w14:textId="77777777" w:rsidR="00726413" w:rsidRDefault="0072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5010" w14:textId="77777777" w:rsidR="0095160D" w:rsidRDefault="0095160D" w:rsidP="00726413">
      <w:pPr>
        <w:spacing w:after="0" w:line="240" w:lineRule="auto"/>
      </w:pPr>
      <w:r>
        <w:separator/>
      </w:r>
    </w:p>
  </w:footnote>
  <w:footnote w:type="continuationSeparator" w:id="0">
    <w:p w14:paraId="3D6E172F" w14:textId="77777777" w:rsidR="0095160D" w:rsidRDefault="0095160D" w:rsidP="0072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B3343"/>
    <w:multiLevelType w:val="hybridMultilevel"/>
    <w:tmpl w:val="28F6B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B40F8A"/>
    <w:multiLevelType w:val="hybridMultilevel"/>
    <w:tmpl w:val="B044C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330ECF"/>
    <w:multiLevelType w:val="hybridMultilevel"/>
    <w:tmpl w:val="BBA40E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BF5BA1"/>
    <w:multiLevelType w:val="hybridMultilevel"/>
    <w:tmpl w:val="62E07F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8E"/>
    <w:rsid w:val="00014D89"/>
    <w:rsid w:val="0002006A"/>
    <w:rsid w:val="000F0A1D"/>
    <w:rsid w:val="0013009C"/>
    <w:rsid w:val="002E34D5"/>
    <w:rsid w:val="00455937"/>
    <w:rsid w:val="0051204A"/>
    <w:rsid w:val="00726413"/>
    <w:rsid w:val="007D5F8E"/>
    <w:rsid w:val="007F0E51"/>
    <w:rsid w:val="008548D9"/>
    <w:rsid w:val="00882F65"/>
    <w:rsid w:val="0095160D"/>
    <w:rsid w:val="00AC2F65"/>
    <w:rsid w:val="00AD7BD1"/>
    <w:rsid w:val="00B85C64"/>
    <w:rsid w:val="00BE5059"/>
    <w:rsid w:val="00C7509F"/>
    <w:rsid w:val="00CB199B"/>
    <w:rsid w:val="00CC29C6"/>
    <w:rsid w:val="00CC448E"/>
    <w:rsid w:val="00D22DE4"/>
    <w:rsid w:val="00E03C7B"/>
    <w:rsid w:val="00E066E6"/>
    <w:rsid w:val="00F46B7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1C54"/>
  <w15:chartTrackingRefBased/>
  <w15:docId w15:val="{C2AAECDF-1421-401F-9EF6-57F2A14F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4D5"/>
    <w:rPr>
      <w:color w:val="0000FF"/>
      <w:u w:val="single"/>
    </w:rPr>
  </w:style>
  <w:style w:type="paragraph" w:styleId="NoSpacing">
    <w:name w:val="No Spacing"/>
    <w:uiPriority w:val="1"/>
    <w:qFormat/>
    <w:rsid w:val="002E34D5"/>
    <w:pPr>
      <w:spacing w:after="0" w:line="240" w:lineRule="auto"/>
    </w:pPr>
  </w:style>
  <w:style w:type="table" w:styleId="TableGrid">
    <w:name w:val="Table Grid"/>
    <w:basedOn w:val="TableNormal"/>
    <w:uiPriority w:val="39"/>
    <w:rsid w:val="00B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13"/>
  </w:style>
  <w:style w:type="paragraph" w:styleId="Footer">
    <w:name w:val="footer"/>
    <w:basedOn w:val="Normal"/>
    <w:link w:val="FooterChar"/>
    <w:uiPriority w:val="99"/>
    <w:unhideWhenUsed/>
    <w:rsid w:val="00726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abroad.com/articles/study-abroad/study-abroad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19</cp:revision>
  <dcterms:created xsi:type="dcterms:W3CDTF">2020-04-27T19:39:00Z</dcterms:created>
  <dcterms:modified xsi:type="dcterms:W3CDTF">2020-09-17T04:53:00Z</dcterms:modified>
</cp:coreProperties>
</file>